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F17C7" w:rsidRDefault="00317C37">
      <w:pPr>
        <w:tabs>
          <w:tab w:val="left" w:pos="720"/>
        </w:tabs>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DRAFT MINUTES </w:t>
      </w:r>
    </w:p>
    <w:p w14:paraId="00000002" w14:textId="77777777" w:rsidR="00AF17C7" w:rsidRDefault="00317C37">
      <w:pPr>
        <w:tabs>
          <w:tab w:val="left" w:pos="720"/>
        </w:tabs>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KINDERHOOK MEMORIAL LIBRARY</w:t>
      </w:r>
    </w:p>
    <w:p w14:paraId="00000003" w14:textId="77777777" w:rsidR="00AF17C7" w:rsidRDefault="00317C37">
      <w:pPr>
        <w:tabs>
          <w:tab w:val="left" w:pos="720"/>
        </w:tabs>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BOARD OF TRUSTEES MEETING</w:t>
      </w:r>
    </w:p>
    <w:p w14:paraId="00000004" w14:textId="7D2C368D" w:rsidR="00AF17C7" w:rsidRDefault="00905B57">
      <w:pPr>
        <w:tabs>
          <w:tab w:val="left" w:pos="720"/>
        </w:tabs>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June 16</w:t>
      </w:r>
      <w:r w:rsidR="00317C37">
        <w:rPr>
          <w:rFonts w:ascii="Times New Roman" w:eastAsia="Times New Roman" w:hAnsi="Times New Roman" w:cs="Times New Roman"/>
          <w:b/>
          <w:bCs/>
          <w:smallCaps/>
          <w:sz w:val="20"/>
          <w:szCs w:val="20"/>
        </w:rPr>
        <w:t>, 2026</w:t>
      </w:r>
    </w:p>
    <w:p w14:paraId="00000005" w14:textId="77777777" w:rsidR="00AF17C7" w:rsidRDefault="00AF17C7">
      <w:pPr>
        <w:tabs>
          <w:tab w:val="left" w:pos="720"/>
        </w:tabs>
      </w:pPr>
    </w:p>
    <w:p w14:paraId="00000006" w14:textId="77777777" w:rsidR="00AF17C7" w:rsidRDefault="00317C37">
      <w:pPr>
        <w:tabs>
          <w:tab w:val="left" w:pos="720"/>
          <w:tab w:val="center" w:pos="4680"/>
        </w:tabs>
        <w:sectPr w:rsidR="00AF17C7">
          <w:pgSz w:w="12240" w:h="15840"/>
          <w:pgMar w:top="720" w:right="1440" w:bottom="1440" w:left="1440" w:header="450" w:footer="720" w:gutter="0"/>
          <w:pgNumType w:start="1"/>
          <w:cols w:space="720"/>
        </w:sectPr>
      </w:pPr>
      <w:r>
        <w:rPr>
          <w:b/>
          <w:bCs/>
        </w:rPr>
        <w:t>Present</w:t>
      </w:r>
    </w:p>
    <w:p w14:paraId="00000007" w14:textId="77777777" w:rsidR="00AF17C7" w:rsidRDefault="00317C37">
      <w:pPr>
        <w:tabs>
          <w:tab w:val="left" w:pos="720"/>
        </w:tabs>
      </w:pPr>
      <w:r>
        <w:t xml:space="preserve">Amy </w:t>
      </w:r>
      <w:proofErr w:type="spellStart"/>
      <w:r>
        <w:t>Abbati</w:t>
      </w:r>
      <w:proofErr w:type="spellEnd"/>
    </w:p>
    <w:p w14:paraId="00000008" w14:textId="77777777" w:rsidR="00AF17C7" w:rsidRDefault="00317C37">
      <w:pPr>
        <w:tabs>
          <w:tab w:val="left" w:pos="720"/>
        </w:tabs>
      </w:pPr>
      <w:r>
        <w:t xml:space="preserve">Seth </w:t>
      </w:r>
      <w:proofErr w:type="spellStart"/>
      <w:r>
        <w:t>Agata</w:t>
      </w:r>
      <w:proofErr w:type="spellEnd"/>
    </w:p>
    <w:p w14:paraId="00000009" w14:textId="77777777" w:rsidR="00AF17C7" w:rsidRDefault="00317C37">
      <w:pPr>
        <w:tabs>
          <w:tab w:val="left" w:pos="720"/>
        </w:tabs>
      </w:pPr>
      <w:r>
        <w:t xml:space="preserve">Roberta </w:t>
      </w:r>
      <w:proofErr w:type="spellStart"/>
      <w:r>
        <w:t>Baldini</w:t>
      </w:r>
      <w:proofErr w:type="spellEnd"/>
    </w:p>
    <w:p w14:paraId="0000000A" w14:textId="77777777" w:rsidR="00AF17C7" w:rsidRDefault="00317C37">
      <w:pPr>
        <w:tabs>
          <w:tab w:val="left" w:pos="720"/>
        </w:tabs>
      </w:pPr>
      <w:r>
        <w:t xml:space="preserve">Ann </w:t>
      </w:r>
      <w:proofErr w:type="spellStart"/>
      <w:r>
        <w:t>Birckmayer</w:t>
      </w:r>
      <w:proofErr w:type="spellEnd"/>
    </w:p>
    <w:p w14:paraId="0000000B" w14:textId="77777777" w:rsidR="00AF17C7" w:rsidRDefault="00317C37">
      <w:pPr>
        <w:tabs>
          <w:tab w:val="left" w:pos="720"/>
        </w:tabs>
      </w:pPr>
      <w:r>
        <w:t>Jonathan Brennan</w:t>
      </w:r>
    </w:p>
    <w:p w14:paraId="0000000C" w14:textId="77777777" w:rsidR="00AF17C7" w:rsidRDefault="00317C37">
      <w:pPr>
        <w:tabs>
          <w:tab w:val="left" w:pos="720"/>
        </w:tabs>
      </w:pPr>
      <w:r>
        <w:t xml:space="preserve">Jodie </w:t>
      </w:r>
      <w:proofErr w:type="spellStart"/>
      <w:r>
        <w:t>Corngold</w:t>
      </w:r>
      <w:proofErr w:type="spellEnd"/>
    </w:p>
    <w:p w14:paraId="0000000D" w14:textId="1627951B" w:rsidR="00AF17C7" w:rsidRDefault="00317C37">
      <w:pPr>
        <w:tabs>
          <w:tab w:val="left" w:pos="720"/>
        </w:tabs>
      </w:pPr>
      <w:r>
        <w:t>Sharon Jensen</w:t>
      </w:r>
    </w:p>
    <w:p w14:paraId="078FED53" w14:textId="7FFBDA50" w:rsidR="001A6F53" w:rsidRDefault="001A6F53">
      <w:pPr>
        <w:tabs>
          <w:tab w:val="left" w:pos="720"/>
        </w:tabs>
      </w:pPr>
      <w:r>
        <w:t xml:space="preserve">Brad </w:t>
      </w:r>
      <w:proofErr w:type="spellStart"/>
      <w:r>
        <w:t>Lohrenz</w:t>
      </w:r>
      <w:proofErr w:type="spellEnd"/>
    </w:p>
    <w:p w14:paraId="1FF082BB" w14:textId="77777777" w:rsidR="004F667B" w:rsidRDefault="00317C37">
      <w:pPr>
        <w:tabs>
          <w:tab w:val="left" w:pos="720"/>
        </w:tabs>
      </w:pPr>
      <w:r>
        <w:t xml:space="preserve">Carol O’Donnell </w:t>
      </w:r>
    </w:p>
    <w:p w14:paraId="0000000E" w14:textId="4CD4EF63" w:rsidR="00AF17C7" w:rsidRDefault="004F667B">
      <w:pPr>
        <w:tabs>
          <w:tab w:val="left" w:pos="720"/>
        </w:tabs>
      </w:pPr>
      <w:r>
        <w:t>Kathy Pakenham</w:t>
      </w:r>
    </w:p>
    <w:p w14:paraId="0000000F" w14:textId="77777777" w:rsidR="00AF17C7" w:rsidRDefault="00317C37">
      <w:pPr>
        <w:tabs>
          <w:tab w:val="left" w:pos="720"/>
        </w:tabs>
      </w:pPr>
      <w:r>
        <w:t xml:space="preserve">Karen </w:t>
      </w:r>
      <w:proofErr w:type="spellStart"/>
      <w:r>
        <w:t>Seymourian</w:t>
      </w:r>
      <w:proofErr w:type="spellEnd"/>
    </w:p>
    <w:p w14:paraId="00000010" w14:textId="77777777" w:rsidR="00AF17C7" w:rsidRDefault="00317C37">
      <w:pPr>
        <w:tabs>
          <w:tab w:val="left" w:pos="720"/>
        </w:tabs>
        <w:sectPr w:rsidR="00AF17C7">
          <w:type w:val="continuous"/>
          <w:pgSz w:w="12240" w:h="15840"/>
          <w:pgMar w:top="1440" w:right="1440" w:bottom="1440" w:left="1440" w:header="720" w:footer="720" w:gutter="0"/>
          <w:cols w:num="2" w:space="720" w:equalWidth="0">
            <w:col w:w="4320" w:space="720"/>
            <w:col w:w="4320" w:space="0"/>
          </w:cols>
        </w:sectPr>
      </w:pPr>
      <w:r>
        <w:t>Matthew Pavloff, Director</w:t>
      </w:r>
    </w:p>
    <w:p w14:paraId="00000012" w14:textId="77777777" w:rsidR="00AF17C7" w:rsidRDefault="00317C37">
      <w:pPr>
        <w:tabs>
          <w:tab w:val="left" w:pos="5820"/>
        </w:tabs>
        <w:sectPr w:rsidR="00AF17C7">
          <w:type w:val="continuous"/>
          <w:pgSz w:w="12240" w:h="15840"/>
          <w:pgMar w:top="1440" w:right="1440" w:bottom="1440" w:left="1440" w:header="720" w:footer="720" w:gutter="0"/>
          <w:cols w:space="720"/>
        </w:sectPr>
      </w:pPr>
      <w:r>
        <w:tab/>
      </w:r>
    </w:p>
    <w:p w14:paraId="00000013" w14:textId="77777777" w:rsidR="00AF17C7" w:rsidRDefault="00317C37">
      <w:pPr>
        <w:tabs>
          <w:tab w:val="left" w:pos="720"/>
        </w:tabs>
      </w:pPr>
      <w:r>
        <w:rPr>
          <w:b/>
          <w:bCs/>
        </w:rPr>
        <w:t>Excused</w:t>
      </w:r>
      <w:r>
        <w:t xml:space="preserve"> </w:t>
      </w:r>
      <w:bookmarkStart w:id="0" w:name="_GoBack"/>
      <w:bookmarkEnd w:id="0"/>
    </w:p>
    <w:p w14:paraId="00000014" w14:textId="77777777" w:rsidR="00AF17C7" w:rsidRDefault="00317C37">
      <w:pPr>
        <w:tabs>
          <w:tab w:val="left" w:pos="720"/>
        </w:tabs>
      </w:pPr>
      <w:r>
        <w:t>Ned Depew</w:t>
      </w:r>
    </w:p>
    <w:p w14:paraId="00000015" w14:textId="2435BBD5" w:rsidR="00AF17C7" w:rsidRDefault="00317C37">
      <w:pPr>
        <w:tabs>
          <w:tab w:val="left" w:pos="720"/>
        </w:tabs>
      </w:pPr>
      <w:r>
        <w:t>Jamuna Kelley</w:t>
      </w:r>
    </w:p>
    <w:p w14:paraId="3C73908D" w14:textId="77777777" w:rsidR="00905B57" w:rsidRDefault="00905B57">
      <w:pPr>
        <w:tabs>
          <w:tab w:val="left" w:pos="720"/>
        </w:tabs>
      </w:pPr>
    </w:p>
    <w:p w14:paraId="00000016" w14:textId="77777777" w:rsidR="00AF17C7" w:rsidRDefault="00317C37">
      <w:pPr>
        <w:tabs>
          <w:tab w:val="left" w:pos="720"/>
        </w:tabs>
        <w:rPr>
          <w:b/>
          <w:bCs/>
        </w:rPr>
      </w:pPr>
      <w:r>
        <w:rPr>
          <w:b/>
          <w:bCs/>
        </w:rPr>
        <w:t>Guests</w:t>
      </w:r>
    </w:p>
    <w:p w14:paraId="00000017" w14:textId="77777777" w:rsidR="00AF17C7" w:rsidRDefault="00317C37">
      <w:pPr>
        <w:tabs>
          <w:tab w:val="left" w:pos="720"/>
        </w:tabs>
      </w:pPr>
      <w:r>
        <w:t>Clare Dunn, Friends of the Library</w:t>
      </w:r>
    </w:p>
    <w:p w14:paraId="00000018" w14:textId="77777777" w:rsidR="00AF17C7" w:rsidRDefault="00317C37">
      <w:pPr>
        <w:tabs>
          <w:tab w:val="left" w:pos="720"/>
        </w:tabs>
      </w:pPr>
      <w:r>
        <w:t>Billy Darrow</w:t>
      </w:r>
    </w:p>
    <w:p w14:paraId="00000019" w14:textId="77777777" w:rsidR="00AF17C7" w:rsidRDefault="00AF17C7"/>
    <w:p w14:paraId="0000001A" w14:textId="77777777" w:rsidR="00AF17C7" w:rsidRDefault="00317C37">
      <w:r>
        <w:rPr>
          <w:b/>
          <w:bCs/>
        </w:rPr>
        <w:t xml:space="preserve">Call to Order/Announcements: </w:t>
      </w:r>
      <w:proofErr w:type="spellStart"/>
      <w:r>
        <w:t>Lohrenz</w:t>
      </w:r>
      <w:proofErr w:type="spellEnd"/>
      <w:r>
        <w:t xml:space="preserve"> called the meeting to order at 7:03pm.</w:t>
      </w:r>
    </w:p>
    <w:p w14:paraId="0000001B" w14:textId="77777777" w:rsidR="00AF17C7" w:rsidRDefault="00AF17C7"/>
    <w:p w14:paraId="0000001C" w14:textId="77777777" w:rsidR="00AF17C7" w:rsidRDefault="00317C37">
      <w:pPr>
        <w:rPr>
          <w:b/>
          <w:bCs/>
        </w:rPr>
      </w:pPr>
      <w:r>
        <w:rPr>
          <w:b/>
          <w:bCs/>
        </w:rPr>
        <w:t>Announcements:</w:t>
      </w:r>
    </w:p>
    <w:p w14:paraId="0000001D" w14:textId="77777777" w:rsidR="00AF17C7" w:rsidRDefault="00317C37">
      <w:pPr>
        <w:rPr>
          <w:b/>
          <w:bCs/>
        </w:rPr>
      </w:pPr>
      <w:proofErr w:type="spellStart"/>
      <w:r>
        <w:t>Lohrenz</w:t>
      </w:r>
      <w:proofErr w:type="spellEnd"/>
      <w:r>
        <w:t xml:space="preserve"> urged all board members to re-evaluate their committee assignments and determine where they could contribute the most and to ensure they are actively participating in their committees.</w:t>
      </w:r>
    </w:p>
    <w:p w14:paraId="0000001E" w14:textId="77777777" w:rsidR="00AF17C7" w:rsidRDefault="00AF17C7">
      <w:pPr>
        <w:rPr>
          <w:b/>
          <w:bCs/>
        </w:rPr>
      </w:pPr>
    </w:p>
    <w:p w14:paraId="0000001F" w14:textId="68D1C42F" w:rsidR="00AF17C7" w:rsidRDefault="00317C37">
      <w:r>
        <w:rPr>
          <w:b/>
          <w:bCs/>
        </w:rPr>
        <w:t>May Minutes:</w:t>
      </w:r>
      <w:r>
        <w:t xml:space="preserve"> A motion to approve the </w:t>
      </w:r>
      <w:r w:rsidR="00905B57">
        <w:t>May</w:t>
      </w:r>
      <w:r>
        <w:t xml:space="preserve"> minutes with correct</w:t>
      </w:r>
      <w:r>
        <w:t>ions relating to date typos was made by O’Donnell, seconded by Brennan</w:t>
      </w:r>
      <w:r w:rsidR="00905B57">
        <w:t xml:space="preserve">; </w:t>
      </w:r>
      <w:proofErr w:type="spellStart"/>
      <w:r>
        <w:t>Agata</w:t>
      </w:r>
      <w:proofErr w:type="spellEnd"/>
      <w:r>
        <w:t xml:space="preserve"> abstained and</w:t>
      </w:r>
      <w:r w:rsidR="00905B57">
        <w:t xml:space="preserve"> the motion</w:t>
      </w:r>
      <w:r>
        <w:t xml:space="preserve"> passed</w:t>
      </w:r>
      <w:r w:rsidR="00905B57">
        <w:t>.</w:t>
      </w:r>
      <w:r>
        <w:t xml:space="preserve"> </w:t>
      </w:r>
    </w:p>
    <w:p w14:paraId="00000020" w14:textId="77777777" w:rsidR="00AF17C7" w:rsidRDefault="00AF17C7"/>
    <w:p w14:paraId="00000021" w14:textId="5B722C67" w:rsidR="00AF17C7" w:rsidRDefault="00317C37">
      <w:r>
        <w:rPr>
          <w:b/>
          <w:bCs/>
        </w:rPr>
        <w:t>Friends of the Library:</w:t>
      </w:r>
      <w:r>
        <w:t xml:space="preserve"> Dunn reported that the </w:t>
      </w:r>
      <w:r w:rsidR="00905B57">
        <w:t xml:space="preserve">Friends’ </w:t>
      </w:r>
      <w:r>
        <w:t>book sale raised just over $6,000</w:t>
      </w:r>
      <w:r w:rsidR="00905B57">
        <w:t>, which is a record for them</w:t>
      </w:r>
      <w:r>
        <w:t xml:space="preserve">. The next </w:t>
      </w:r>
      <w:r w:rsidR="00905B57">
        <w:t xml:space="preserve">large </w:t>
      </w:r>
      <w:r>
        <w:t>event will be the Cabaret Night</w:t>
      </w:r>
      <w:r w:rsidR="00905B57">
        <w:t xml:space="preserve"> Fundraiser</w:t>
      </w:r>
      <w:r>
        <w:t xml:space="preserve"> at </w:t>
      </w:r>
      <w:r w:rsidR="00905B57">
        <w:t>the S</w:t>
      </w:r>
      <w:r>
        <w:t>tuyve</w:t>
      </w:r>
      <w:r>
        <w:t xml:space="preserve">sant </w:t>
      </w:r>
      <w:r w:rsidR="00905B57">
        <w:t xml:space="preserve">Town </w:t>
      </w:r>
      <w:r>
        <w:t>Hall</w:t>
      </w:r>
      <w:r w:rsidR="00905B57">
        <w:t xml:space="preserve"> in August</w:t>
      </w:r>
      <w:r>
        <w:t>.</w:t>
      </w:r>
    </w:p>
    <w:p w14:paraId="00000022" w14:textId="77777777" w:rsidR="00AF17C7" w:rsidRDefault="00AF17C7"/>
    <w:p w14:paraId="00000023" w14:textId="2CA1AFFB" w:rsidR="00AF17C7" w:rsidRDefault="00317C37">
      <w:pPr>
        <w:ind w:right="-90"/>
      </w:pPr>
      <w:r>
        <w:rPr>
          <w:b/>
          <w:bCs/>
        </w:rPr>
        <w:t>Director’s Report:</w:t>
      </w:r>
      <w:r>
        <w:t xml:space="preserve"> Pavloff distributed the director’s report in advance for review. He reported that the Friends have donated $</w:t>
      </w:r>
      <w:hyperlink r:id="rId7">
        <w:r w:rsidRPr="00905B57">
          <w:t>8</w:t>
        </w:r>
        <w:r w:rsidR="00905B57">
          <w:t>,</w:t>
        </w:r>
        <w:r w:rsidRPr="00905B57">
          <w:t>900.0</w:t>
        </w:r>
      </w:hyperlink>
      <w:r w:rsidRPr="00905B57">
        <w:t>0</w:t>
      </w:r>
      <w:r w:rsidRPr="00905B57">
        <w:t xml:space="preserve"> </w:t>
      </w:r>
      <w:r>
        <w:t xml:space="preserve">and that the group is also sponsoring two summer reading events. The summer reading program will be done in conjunction with the Valatie Library and is </w:t>
      </w:r>
      <w:r w:rsidR="00905B57">
        <w:t>dinosaur t</w:t>
      </w:r>
      <w:r>
        <w:t>hemed. The kickoff party is Thursday, June 25</w:t>
      </w:r>
      <w:r>
        <w:t>. The pollinator garden on the Sylvester St. s</w:t>
      </w:r>
      <w:r>
        <w:t xml:space="preserve">ide was installed this past week. Programming around native plants and the pollinator garden will be forthcoming. The NY state budget has been finalized but library operations have stayed flat. </w:t>
      </w:r>
      <w:r w:rsidR="00905B57">
        <w:t>Pavloff</w:t>
      </w:r>
      <w:r>
        <w:t xml:space="preserve"> discussed how libraries in the system will work to increase support MHLS.</w:t>
      </w:r>
    </w:p>
    <w:p w14:paraId="00000024" w14:textId="77777777" w:rsidR="00AF17C7" w:rsidRDefault="00AF17C7">
      <w:pPr>
        <w:ind w:right="-90"/>
      </w:pPr>
    </w:p>
    <w:p w14:paraId="00000025" w14:textId="5A4D1189" w:rsidR="00AF17C7" w:rsidRDefault="00317C37">
      <w:pPr>
        <w:ind w:right="-90"/>
      </w:pPr>
      <w:r>
        <w:rPr>
          <w:b/>
          <w:bCs/>
        </w:rPr>
        <w:t>Treasurer’s report:</w:t>
      </w:r>
      <w:r>
        <w:t xml:space="preserve"> Pa</w:t>
      </w:r>
      <w:r>
        <w:t>kenham reported that there was an extra pay period in May and this increased the overall spending for the month. Otherwise, we are on budget for</w:t>
      </w:r>
      <w:r>
        <w:t xml:space="preserve"> the year. </w:t>
      </w:r>
      <w:r>
        <w:t xml:space="preserve">Pakenham reviewed March </w:t>
      </w:r>
      <w:r>
        <w:t xml:space="preserve">check register </w:t>
      </w:r>
      <w:r w:rsidR="00905B57">
        <w:t>(</w:t>
      </w:r>
      <w:r>
        <w:t>$14,079.44</w:t>
      </w:r>
      <w:r w:rsidR="00905B57">
        <w:t>)</w:t>
      </w:r>
      <w:r>
        <w:t xml:space="preserve"> and the credit</w:t>
      </w:r>
      <w:r w:rsidR="00905B57">
        <w:t xml:space="preserve"> card </w:t>
      </w:r>
      <w:r w:rsidR="00AB67C4">
        <w:t>s</w:t>
      </w:r>
      <w:r w:rsidR="00905B57">
        <w:t>tatement</w:t>
      </w:r>
      <w:r w:rsidR="00AB67C4">
        <w:t xml:space="preserve"> </w:t>
      </w:r>
      <w:r w:rsidR="00905B57">
        <w:lastRenderedPageBreak/>
        <w:t>($</w:t>
      </w:r>
      <w:r w:rsidR="00905B57" w:rsidRPr="00905B57">
        <w:t>1</w:t>
      </w:r>
      <w:r w:rsidR="00905B57">
        <w:t>,</w:t>
      </w:r>
      <w:r w:rsidR="00905B57" w:rsidRPr="00905B57">
        <w:t>867.13</w:t>
      </w:r>
      <w:r w:rsidR="00905B57">
        <w:t>) and found no areas of concern.</w:t>
      </w:r>
      <w:r>
        <w:t xml:space="preserve">  </w:t>
      </w:r>
      <w:proofErr w:type="spellStart"/>
      <w:r>
        <w:t>Abatti</w:t>
      </w:r>
      <w:proofErr w:type="spellEnd"/>
      <w:r>
        <w:t xml:space="preserve"> reviewed the May </w:t>
      </w:r>
      <w:r w:rsidR="00905B57">
        <w:t>check register ($</w:t>
      </w:r>
      <w:r w:rsidR="00905B57" w:rsidRPr="00905B57">
        <w:t>18</w:t>
      </w:r>
      <w:r w:rsidR="00905B57">
        <w:t>,</w:t>
      </w:r>
      <w:r w:rsidR="00905B57" w:rsidRPr="00905B57">
        <w:t>328.41</w:t>
      </w:r>
      <w:r w:rsidR="00905B57">
        <w:t>) and credit card statement ($3,039.52) and found no areas of concern.</w:t>
      </w:r>
    </w:p>
    <w:p w14:paraId="00000026" w14:textId="77777777" w:rsidR="00AF17C7" w:rsidRDefault="00AF17C7">
      <w:pPr>
        <w:ind w:right="-90"/>
      </w:pPr>
    </w:p>
    <w:p w14:paraId="00000027" w14:textId="77777777" w:rsidR="00AF17C7" w:rsidRDefault="00317C37">
      <w:pPr>
        <w:ind w:right="-90"/>
      </w:pPr>
      <w:r>
        <w:rPr>
          <w:b/>
          <w:bCs/>
        </w:rPr>
        <w:t>Audit Committee</w:t>
      </w:r>
      <w:r>
        <w:t xml:space="preserve">: </w:t>
      </w:r>
      <w:proofErr w:type="spellStart"/>
      <w:r>
        <w:t>Seymourian</w:t>
      </w:r>
      <w:proofErr w:type="spellEnd"/>
      <w:r>
        <w:t xml:space="preserve"> reported that the audit committee did not meet. They are</w:t>
      </w:r>
      <w:r>
        <w:t xml:space="preserve"> still working on job descriptions for the personnel policies. Pavloff is working to find a consultant to discuss HR issues.</w:t>
      </w:r>
    </w:p>
    <w:p w14:paraId="00000028" w14:textId="77777777" w:rsidR="00AF17C7" w:rsidRDefault="00AF17C7">
      <w:pPr>
        <w:ind w:right="-90"/>
      </w:pPr>
    </w:p>
    <w:p w14:paraId="00000029" w14:textId="77777777" w:rsidR="00AF17C7" w:rsidRDefault="00317C37">
      <w:pPr>
        <w:ind w:right="-90"/>
      </w:pPr>
      <w:r>
        <w:rPr>
          <w:b/>
          <w:bCs/>
        </w:rPr>
        <w:t>Building and Grounds Committee:</w:t>
      </w:r>
      <w:r>
        <w:t xml:space="preserve"> Brennan had nothing to report.</w:t>
      </w:r>
    </w:p>
    <w:p w14:paraId="0000002A" w14:textId="77777777" w:rsidR="00AF17C7" w:rsidRDefault="00AF17C7">
      <w:pPr>
        <w:ind w:right="-90"/>
      </w:pPr>
    </w:p>
    <w:p w14:paraId="2BBADFA8" w14:textId="2E7C8791" w:rsidR="00AB67C4" w:rsidRDefault="00317C37">
      <w:r>
        <w:rPr>
          <w:b/>
          <w:bCs/>
        </w:rPr>
        <w:t>Finance Committee</w:t>
      </w:r>
      <w:r>
        <w:t>: Pa</w:t>
      </w:r>
      <w:r>
        <w:t>kenham reported that the committee met and a</w:t>
      </w:r>
      <w:r>
        <w:t xml:space="preserve">ll were in attendance. A representative from </w:t>
      </w:r>
      <w:proofErr w:type="spellStart"/>
      <w:r>
        <w:t>Bouchey</w:t>
      </w:r>
      <w:proofErr w:type="spellEnd"/>
      <w:r w:rsidR="00AB67C4">
        <w:t xml:space="preserve"> Financial</w:t>
      </w:r>
      <w:r>
        <w:t xml:space="preserve"> reviewed the portfolio with the committee. The account is performing well. The committee would like to move $20,000 out of equities to hold in cash in case of an emergency. The committee discu</w:t>
      </w:r>
      <w:r>
        <w:t xml:space="preserve">ssed whether or not to </w:t>
      </w:r>
      <w:r w:rsidR="00AB67C4">
        <w:t>pursue an increase in library funding through a public vote</w:t>
      </w:r>
      <w:r>
        <w:t xml:space="preserve">. </w:t>
      </w:r>
      <w:r w:rsidR="00AB67C4">
        <w:t>Pakenham has been investigating how the property tax bills show library funding. The committee is also looking at the possibility of pursuing an increase in funding through a public vote alongside the Valatie Library in 2027.</w:t>
      </w:r>
    </w:p>
    <w:p w14:paraId="0000002B" w14:textId="7CDCF0E6" w:rsidR="00AF17C7" w:rsidRDefault="00317C37" w:rsidP="00AB67C4">
      <w:pPr>
        <w:ind w:firstLine="720"/>
      </w:pPr>
      <w:r>
        <w:t xml:space="preserve">The committee recommends seeking </w:t>
      </w:r>
      <w:r>
        <w:t xml:space="preserve">an increase from the </w:t>
      </w:r>
      <w:r w:rsidR="00AB67C4">
        <w:t>To</w:t>
      </w:r>
      <w:r>
        <w:t xml:space="preserve">wn of Stuyvesant </w:t>
      </w:r>
      <w:r w:rsidR="00AB67C4">
        <w:t>this year.</w:t>
      </w:r>
    </w:p>
    <w:p w14:paraId="0000002C" w14:textId="77777777" w:rsidR="00AF17C7" w:rsidRDefault="00AF17C7"/>
    <w:p w14:paraId="0000002D" w14:textId="1626EA61" w:rsidR="00AF17C7" w:rsidRDefault="00317C37">
      <w:r>
        <w:rPr>
          <w:b/>
          <w:bCs/>
        </w:rPr>
        <w:t xml:space="preserve">Fundraising Committee: </w:t>
      </w:r>
      <w:r>
        <w:t xml:space="preserve"> O’Donnell reported that</w:t>
      </w:r>
      <w:r>
        <w:t xml:space="preserve"> the committee met. The Artist Studio tour has 10-12 artists and will be held in September. The cocktail party is finalized and is on July 25</w:t>
      </w:r>
      <w:r>
        <w:t xml:space="preserve">. Flyers for distribution were passed out to trustees. The online auction will be launched in the fall. Trustees </w:t>
      </w:r>
      <w:r>
        <w:t>are being asked for contributions to the auction. The Scavenger Hunt planning is underway. The Pub Crawl will be on October 15</w:t>
      </w:r>
      <w:r>
        <w:t xml:space="preserve">, and there are 5 locales. There is another opportunity for a grant from the Dyson Foundation for consultation. </w:t>
      </w:r>
    </w:p>
    <w:p w14:paraId="0000002E" w14:textId="77777777" w:rsidR="00AF17C7" w:rsidRDefault="00AF17C7"/>
    <w:p w14:paraId="0000002F" w14:textId="6DFA5737" w:rsidR="00AF17C7" w:rsidRDefault="00317C37">
      <w:r>
        <w:rPr>
          <w:b/>
          <w:bCs/>
        </w:rPr>
        <w:t>Operations Com</w:t>
      </w:r>
      <w:r>
        <w:rPr>
          <w:b/>
          <w:bCs/>
        </w:rPr>
        <w:t xml:space="preserve">mittee:  </w:t>
      </w:r>
      <w:proofErr w:type="spellStart"/>
      <w:r>
        <w:t>Baldini</w:t>
      </w:r>
      <w:proofErr w:type="spellEnd"/>
      <w:r>
        <w:t xml:space="preserve"> reported that the committee met and has been reviewing the by-laws. They have been discussing attendance at board meetings and committee meetings. A discussion of removing term limits was a central point in the meeting due to concerns abou</w:t>
      </w:r>
      <w:r>
        <w:t>t losing a large number of board members at once</w:t>
      </w:r>
      <w:r>
        <w:t xml:space="preserve">. Committee members will be reviewing different sections of the by-laws. O’Donnell made a motion to approve the Law Enforcement Policy, and Jensen seconded. </w:t>
      </w:r>
      <w:proofErr w:type="spellStart"/>
      <w:r>
        <w:t>Agata</w:t>
      </w:r>
      <w:proofErr w:type="spellEnd"/>
      <w:r>
        <w:t xml:space="preserve"> commented wi</w:t>
      </w:r>
      <w:r>
        <w:t xml:space="preserve">th proposed edits for the policy. The next meeting is on the 7th of July. The motion was retracted and will be revisited at the next meeting.  </w:t>
      </w:r>
    </w:p>
    <w:p w14:paraId="00000030" w14:textId="77777777" w:rsidR="00AF17C7" w:rsidRDefault="00AF17C7"/>
    <w:p w14:paraId="00000031" w14:textId="37F0B9DD" w:rsidR="00AF17C7" w:rsidRDefault="00317C37">
      <w:r>
        <w:rPr>
          <w:b/>
          <w:bCs/>
        </w:rPr>
        <w:t>Nominating Committee</w:t>
      </w:r>
      <w:r>
        <w:t>: Jensen reported that the committee did meet. Two applications have been received, and ano</w:t>
      </w:r>
      <w:r>
        <w:t>ther interested candidate is meeting with Jensen later this week. The committee is setting up interviews later this month and hopes to have candidates to present at the July meeting. The committee discussed removing the board president from the committee i</w:t>
      </w:r>
      <w:r>
        <w:t xml:space="preserve">n accordance with Robert’s Rules of Order. The by-laws will need to address this in their revision. </w:t>
      </w:r>
    </w:p>
    <w:p w14:paraId="00000032" w14:textId="77777777" w:rsidR="00AF17C7" w:rsidRDefault="00AF17C7"/>
    <w:p w14:paraId="00000033" w14:textId="101B4FC9" w:rsidR="00AF17C7" w:rsidRDefault="00317C37">
      <w:r>
        <w:rPr>
          <w:b/>
          <w:bCs/>
        </w:rPr>
        <w:t>Old Business:</w:t>
      </w:r>
      <w:r>
        <w:t xml:space="preserve"> A motion to approve the Annual Report was made by Pa</w:t>
      </w:r>
      <w:r>
        <w:t>kenham</w:t>
      </w:r>
      <w:r w:rsidR="00AB67C4">
        <w:t>,</w:t>
      </w:r>
      <w:r>
        <w:t xml:space="preserve"> seconded by O’Donnell and passed without dissent.</w:t>
      </w:r>
    </w:p>
    <w:p w14:paraId="00000034" w14:textId="77777777" w:rsidR="00AF17C7" w:rsidRDefault="00AF17C7"/>
    <w:p w14:paraId="00000035" w14:textId="77777777" w:rsidR="00AF17C7" w:rsidRDefault="00317C37">
      <w:r>
        <w:rPr>
          <w:b/>
          <w:bCs/>
        </w:rPr>
        <w:t>Public Comments</w:t>
      </w:r>
      <w:r>
        <w:t>: None</w:t>
      </w:r>
      <w:r>
        <w:t xml:space="preserve"> </w:t>
      </w:r>
    </w:p>
    <w:p w14:paraId="00000036" w14:textId="77777777" w:rsidR="00AF17C7" w:rsidRDefault="00AF17C7"/>
    <w:p w14:paraId="00000037" w14:textId="77777777" w:rsidR="00AF17C7" w:rsidRDefault="00317C37">
      <w:r>
        <w:rPr>
          <w:b/>
          <w:bCs/>
        </w:rPr>
        <w:lastRenderedPageBreak/>
        <w:t>Next meeting:</w:t>
      </w:r>
      <w:r>
        <w:t xml:space="preserve"> July 21, 2026</w:t>
      </w:r>
    </w:p>
    <w:p w14:paraId="00000038" w14:textId="77777777" w:rsidR="00AF17C7" w:rsidRDefault="00AF17C7"/>
    <w:p w14:paraId="00000039" w14:textId="4DEF6E0E" w:rsidR="00AF17C7" w:rsidRDefault="00317C37">
      <w:r>
        <w:rPr>
          <w:b/>
          <w:bCs/>
        </w:rPr>
        <w:t xml:space="preserve">New Business:  </w:t>
      </w:r>
      <w:r w:rsidR="00AB67C4">
        <w:t>Pavloff</w:t>
      </w:r>
      <w:r>
        <w:t xml:space="preserve"> will send out a survey about general availability to help establish standing committee meeting times.</w:t>
      </w:r>
    </w:p>
    <w:p w14:paraId="0000003A" w14:textId="77777777" w:rsidR="00AF17C7" w:rsidRDefault="00AF17C7"/>
    <w:p w14:paraId="0000003B" w14:textId="77777777" w:rsidR="00AF17C7" w:rsidRDefault="00317C37">
      <w:r>
        <w:rPr>
          <w:b/>
          <w:bCs/>
        </w:rPr>
        <w:t xml:space="preserve">Adjournment: </w:t>
      </w:r>
      <w:r>
        <w:t>A motion to adjourn was made by O’Donnell, seconded by Brennan, and passed without dissent. The meeting was adjourned at 7:54 pm.</w:t>
      </w:r>
    </w:p>
    <w:p w14:paraId="0000003C" w14:textId="77777777" w:rsidR="00AF17C7" w:rsidRDefault="00AF17C7"/>
    <w:p w14:paraId="0000003D" w14:textId="77777777" w:rsidR="00AF17C7" w:rsidRDefault="00AF17C7"/>
    <w:p w14:paraId="0000003E" w14:textId="77777777" w:rsidR="00AF17C7" w:rsidRDefault="00AF17C7">
      <w:bookmarkStart w:id="1" w:name="_heading=h.gjdgxs" w:colFirst="0" w:colLast="0"/>
      <w:bookmarkEnd w:id="1"/>
    </w:p>
    <w:sectPr w:rsidR="00AF17C7">
      <w:footerReference w:type="default" r:id="rId8"/>
      <w:type w:val="continuous"/>
      <w:pgSz w:w="12240" w:h="15840"/>
      <w:pgMar w:top="990" w:right="1440" w:bottom="1260" w:left="1440" w:header="720" w:footer="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133A0" w14:textId="77777777" w:rsidR="00317C37" w:rsidRDefault="00317C37">
      <w:r>
        <w:separator/>
      </w:r>
    </w:p>
  </w:endnote>
  <w:endnote w:type="continuationSeparator" w:id="0">
    <w:p w14:paraId="37D8CDFC" w14:textId="77777777" w:rsidR="00317C37" w:rsidRDefault="0031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3D6199D1-0983-494E-929E-4C9145E9E333}"/>
    <w:embedBold r:id="rId2" w:fontKey="{0566CB22-890B-4EE4-B359-23EFC0EEEB1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4B72778-D711-41CA-BEB1-889BE48F28C0}"/>
  </w:font>
  <w:font w:name="Cambria">
    <w:panose1 w:val="02040503050406030204"/>
    <w:charset w:val="00"/>
    <w:family w:val="roman"/>
    <w:pitch w:val="variable"/>
    <w:sig w:usb0="E00006FF" w:usb1="420024FF" w:usb2="02000000" w:usb3="00000000" w:csb0="0000019F" w:csb1="00000000"/>
    <w:embedRegular r:id="rId4" w:fontKey="{D973FD04-92CF-4053-8456-01F4A21CD3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F" w14:textId="77777777" w:rsidR="00AF17C7" w:rsidRDefault="00317C37">
    <w:pPr>
      <w:pBdr>
        <w:top w:val="nil"/>
        <w:left w:val="nil"/>
        <w:bottom w:val="nil"/>
        <w:right w:val="nil"/>
        <w:between w:val="nil"/>
      </w:pBdr>
      <w:tabs>
        <w:tab w:val="center" w:pos="4680"/>
        <w:tab w:val="right" w:pos="9360"/>
      </w:tabs>
    </w:pPr>
    <w:r>
      <w:t>3/17/2026</w:t>
    </w:r>
    <w:r>
      <w:tab/>
      <w:t>Recorded by Sharon Jensen</w:t>
    </w:r>
  </w:p>
  <w:p w14:paraId="00000040" w14:textId="77777777" w:rsidR="00AF17C7" w:rsidRDefault="00AF17C7">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C619C" w14:textId="77777777" w:rsidR="00317C37" w:rsidRDefault="00317C37">
      <w:r>
        <w:separator/>
      </w:r>
    </w:p>
  </w:footnote>
  <w:footnote w:type="continuationSeparator" w:id="0">
    <w:p w14:paraId="2EA3D068" w14:textId="77777777" w:rsidR="00317C37" w:rsidRDefault="00317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7C7"/>
    <w:rsid w:val="001A6F53"/>
    <w:rsid w:val="00317C37"/>
    <w:rsid w:val="004F667B"/>
    <w:rsid w:val="00905B57"/>
    <w:rsid w:val="00AB67C4"/>
    <w:rsid w:val="00AF17C7"/>
    <w:rsid w:val="00E30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04CC"/>
  <w15:docId w15:val="{08849342-C01A-463C-972D-CCAAE57E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8900.o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zD0Ce5HeCl/N6bJ6eoXEVOkYpQ==">CgMxLjAyCGguZ2pkZ3hzOAByITFmT1d4QU9oQnNwTXpCb3NfQ3pHSFBVdHZQNndLX2FLeQ==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Kinderhook Library</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cp:lastModifiedBy>
  <cp:revision>5</cp:revision>
  <dcterms:created xsi:type="dcterms:W3CDTF">2026-07-18T00:19:00Z</dcterms:created>
  <dcterms:modified xsi:type="dcterms:W3CDTF">2026-07-18T00:38:00Z</dcterms:modified>
</cp:coreProperties>
</file>